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9" w:rsidRDefault="00CB7997" w:rsidP="00CE34C4">
      <w:pPr>
        <w:pStyle w:val="10"/>
        <w:framePr w:w="6288" w:h="9290" w:hRule="exact" w:wrap="none" w:vAnchor="page" w:hAnchor="page" w:x="1054" w:y="1377"/>
        <w:shd w:val="clear" w:color="auto" w:fill="auto"/>
        <w:spacing w:after="212"/>
        <w:ind w:left="20"/>
      </w:pPr>
      <w:bookmarkStart w:id="0" w:name="bookmark0"/>
      <w:r>
        <w:t xml:space="preserve">ПРИМЕНЕНИЕ СОВРЕМЕННЫХ </w:t>
      </w:r>
      <w:r w:rsidR="003867C9">
        <w:t xml:space="preserve">КОМПЬЮТЕРНЫХ </w:t>
      </w:r>
      <w:r>
        <w:t>ТЕХНОЛОГИ</w:t>
      </w:r>
      <w:r w:rsidR="003867C9">
        <w:t>Й</w:t>
      </w:r>
      <w:r>
        <w:t xml:space="preserve"> НА УРОК</w:t>
      </w:r>
      <w:r w:rsidR="003867C9">
        <w:t>АХ МАТЕМАТИКИ  С ИСПОЛЬЗОВАНИЕМ ИНТЕРНЕТ РЕСУРСОВ</w:t>
      </w:r>
    </w:p>
    <w:bookmarkEnd w:id="0"/>
    <w:p w:rsidR="005A0792" w:rsidRDefault="005A0792" w:rsidP="00CE34C4">
      <w:pPr>
        <w:pStyle w:val="10"/>
        <w:framePr w:w="6288" w:h="9290" w:hRule="exact" w:wrap="none" w:vAnchor="page" w:hAnchor="page" w:x="1054" w:y="1377"/>
        <w:shd w:val="clear" w:color="auto" w:fill="auto"/>
        <w:spacing w:after="212"/>
        <w:ind w:left="20"/>
      </w:pPr>
    </w:p>
    <w:p w:rsidR="00690011" w:rsidRPr="00CE34C4" w:rsidRDefault="003867C9" w:rsidP="00690011">
      <w:pPr>
        <w:pStyle w:val="20"/>
        <w:framePr w:w="6288" w:h="9290" w:hRule="exact" w:wrap="none" w:vAnchor="page" w:hAnchor="page" w:x="1054" w:y="1377"/>
        <w:shd w:val="clear" w:color="auto" w:fill="auto"/>
        <w:spacing w:before="0" w:line="240" w:lineRule="auto"/>
      </w:pPr>
      <w:r>
        <w:t xml:space="preserve">        Одной из основных задач учителя в современном образовании становится задача заинтересовать учащегося изучаемой дисциплиной, мотивировать ученика к изучению предмета, стимулировать его познавательную и творческую активность, научиться удивлять, интриговать.</w:t>
      </w:r>
    </w:p>
    <w:p w:rsidR="005A0792" w:rsidRDefault="00CB7997" w:rsidP="00690011">
      <w:pPr>
        <w:pStyle w:val="20"/>
        <w:framePr w:w="6288" w:h="9290" w:hRule="exact" w:wrap="none" w:vAnchor="page" w:hAnchor="page" w:x="1054" w:y="1377"/>
        <w:shd w:val="clear" w:color="auto" w:fill="auto"/>
        <w:spacing w:before="0" w:line="240" w:lineRule="auto"/>
        <w:ind w:firstLine="360"/>
      </w:pPr>
      <w:r>
        <w:t>Как известно, современные электронные устройства прочно вошли в жизнь человека. В настоящее время трудно представить какую - либо сферу деятельности, не затронутую компьютеризацией.</w:t>
      </w:r>
    </w:p>
    <w:p w:rsidR="005A0792" w:rsidRDefault="00CB7997" w:rsidP="00690011">
      <w:pPr>
        <w:pStyle w:val="20"/>
        <w:framePr w:w="6288" w:h="9290" w:hRule="exact" w:wrap="none" w:vAnchor="page" w:hAnchor="page" w:x="1054" w:y="1377"/>
        <w:shd w:val="clear" w:color="auto" w:fill="auto"/>
        <w:spacing w:before="0" w:line="240" w:lineRule="auto"/>
        <w:ind w:firstLine="360"/>
      </w:pPr>
      <w:r>
        <w:t>Не исключение - сфера образования. Обучение с применением современных технологий более не является чем - то необычным, подобным фантастике. В обиход современной школы прочно вошли такие достижения техники, как электронные доски, проекторы, компьютеры и ноутбуки. В настоящее время современные информационные технологии используются не только при подготовке учителя и учеников к предстоящему уроку, но и непосредственно во время проведения самого занятия.</w:t>
      </w:r>
    </w:p>
    <w:p w:rsidR="005A0792" w:rsidRDefault="00CB7997" w:rsidP="00690011">
      <w:pPr>
        <w:pStyle w:val="20"/>
        <w:framePr w:w="6288" w:h="9290" w:hRule="exact" w:wrap="none" w:vAnchor="page" w:hAnchor="page" w:x="1054" w:y="1377"/>
        <w:shd w:val="clear" w:color="auto" w:fill="auto"/>
        <w:spacing w:before="0" w:line="240" w:lineRule="auto"/>
        <w:ind w:firstLine="360"/>
      </w:pPr>
      <w:r>
        <w:t>Развитие науки и техники, повышение информатизации диктуют современному человеку такие условия жизни, как мобильность, активность, умение «экономить» время и силы, жить в ногу со временем [3]. Современному человеку в настоящее время мало что - то просто знать; чтобы быть в тренде, он должен уметь постоянно учится, совершенствоваться, уметь искать и находить нужную информацию.</w:t>
      </w:r>
    </w:p>
    <w:p w:rsidR="000E4254" w:rsidRDefault="00CB7997" w:rsidP="000E4254">
      <w:pPr>
        <w:pStyle w:val="20"/>
        <w:framePr w:w="6288" w:h="9290" w:hRule="exact" w:wrap="none" w:vAnchor="page" w:hAnchor="page" w:x="1054" w:y="1377"/>
        <w:shd w:val="clear" w:color="auto" w:fill="auto"/>
        <w:spacing w:before="0" w:line="230" w:lineRule="exact"/>
      </w:pPr>
      <w:r>
        <w:t>Сейчас многие дети уже на этапе начальной школы свободно владеют электронными устройствами. При этом необходимо отметить, что в настоящее время большинство гаджетов может использоваться не</w:t>
      </w:r>
      <w:r w:rsidR="000E4254">
        <w:t xml:space="preserve"> только  для развлечения, либо выполнения конкретных функциональных операций (вроде мобильных телефонных звонков и т.п.), но и в том числе для обучения. Применение компьютеров и иных технических средств в образовании «порождает по новизне свежие направления информатизации учеников буквально в каждой сфере социальной жизни» [1]. Использование современных технологий позволяет разнообразить урок, сделать его более интересным, запоминающимся.</w:t>
      </w:r>
    </w:p>
    <w:p w:rsidR="000E4254" w:rsidRDefault="000E4254" w:rsidP="000E4254">
      <w:pPr>
        <w:pStyle w:val="20"/>
        <w:framePr w:w="6288" w:h="9290" w:hRule="exact" w:wrap="none" w:vAnchor="page" w:hAnchor="page" w:x="1054" w:y="1377"/>
        <w:shd w:val="clear" w:color="auto" w:fill="auto"/>
        <w:tabs>
          <w:tab w:val="left" w:pos="3476"/>
          <w:tab w:val="left" w:pos="4868"/>
        </w:tabs>
        <w:spacing w:before="0" w:line="230" w:lineRule="exact"/>
        <w:ind w:firstLine="380"/>
      </w:pPr>
      <w:r>
        <w:t xml:space="preserve">Для того чтобы повысить интерес учеников, вовлечь их в образовательный процесс, учитель на уроках математики может использовать весь арсенал современных технологий. Среди них наибольшим </w:t>
      </w:r>
    </w:p>
    <w:p w:rsidR="005A0792" w:rsidRDefault="005A0792" w:rsidP="00690011">
      <w:pPr>
        <w:pStyle w:val="20"/>
        <w:framePr w:w="6288" w:h="9290" w:hRule="exact" w:wrap="none" w:vAnchor="page" w:hAnchor="page" w:x="1054" w:y="1377"/>
        <w:shd w:val="clear" w:color="auto" w:fill="auto"/>
        <w:spacing w:before="0" w:line="240" w:lineRule="auto"/>
        <w:ind w:firstLine="360"/>
      </w:pPr>
    </w:p>
    <w:p w:rsidR="005A0792" w:rsidRDefault="005A0792">
      <w:pPr>
        <w:rPr>
          <w:sz w:val="2"/>
          <w:szCs w:val="2"/>
        </w:rPr>
        <w:sectPr w:rsidR="005A079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792" w:rsidRDefault="00690011" w:rsidP="000E4254">
      <w:pPr>
        <w:pStyle w:val="20"/>
        <w:framePr w:w="6278" w:h="9494" w:hRule="exact" w:wrap="none" w:vAnchor="page" w:hAnchor="page" w:x="1059" w:y="1176"/>
        <w:shd w:val="clear" w:color="auto" w:fill="auto"/>
        <w:tabs>
          <w:tab w:val="left" w:pos="3476"/>
          <w:tab w:val="left" w:pos="4868"/>
        </w:tabs>
        <w:spacing w:before="0" w:line="230" w:lineRule="exact"/>
      </w:pPr>
      <w:r>
        <w:lastRenderedPageBreak/>
        <w:t xml:space="preserve">распространением пользуются </w:t>
      </w:r>
      <w:r w:rsidR="00CB7997">
        <w:t>тематическиемультимедийные презентации, компьютерные и интерактивные технологии. Электронные средства позволяют сделать юрок математики более наглядным, интересным для учеников.</w:t>
      </w:r>
    </w:p>
    <w:p w:rsidR="005A0792" w:rsidRDefault="00690011" w:rsidP="00690011">
      <w:pPr>
        <w:pStyle w:val="20"/>
        <w:framePr w:w="6278" w:h="9494" w:hRule="exact" w:wrap="none" w:vAnchor="page" w:hAnchor="page" w:x="1059" w:y="1176"/>
        <w:shd w:val="clear" w:color="auto" w:fill="auto"/>
        <w:tabs>
          <w:tab w:val="left" w:pos="3476"/>
          <w:tab w:val="left" w:pos="4868"/>
        </w:tabs>
        <w:spacing w:before="0" w:line="230" w:lineRule="exact"/>
        <w:ind w:firstLine="380"/>
      </w:pPr>
      <w:r>
        <w:t xml:space="preserve">Кроме того, использование электронных </w:t>
      </w:r>
      <w:r w:rsidR="00CB7997">
        <w:t>средств какнепосредственно во время урока математики, так и во внеурочное время, в том числе способствует следующему:</w:t>
      </w:r>
    </w:p>
    <w:p w:rsidR="005A0792" w:rsidRDefault="00CB7997">
      <w:pPr>
        <w:pStyle w:val="20"/>
        <w:framePr w:w="6278" w:h="9494" w:hRule="exact" w:wrap="none" w:vAnchor="page" w:hAnchor="page" w:x="1059" w:y="1176"/>
        <w:numPr>
          <w:ilvl w:val="0"/>
          <w:numId w:val="1"/>
        </w:numPr>
        <w:shd w:val="clear" w:color="auto" w:fill="auto"/>
        <w:tabs>
          <w:tab w:val="left" w:pos="573"/>
        </w:tabs>
        <w:spacing w:before="0" w:line="230" w:lineRule="exact"/>
        <w:ind w:firstLine="380"/>
      </w:pPr>
      <w:r>
        <w:t>достижению наиболее оптимального темпа работы;</w:t>
      </w:r>
    </w:p>
    <w:p w:rsidR="005A0792" w:rsidRDefault="00CB7997">
      <w:pPr>
        <w:pStyle w:val="20"/>
        <w:framePr w:w="6278" w:h="9494" w:hRule="exact" w:wrap="none" w:vAnchor="page" w:hAnchor="page" w:x="1059" w:y="1176"/>
        <w:numPr>
          <w:ilvl w:val="0"/>
          <w:numId w:val="1"/>
        </w:numPr>
        <w:shd w:val="clear" w:color="auto" w:fill="auto"/>
        <w:tabs>
          <w:tab w:val="left" w:pos="573"/>
        </w:tabs>
        <w:spacing w:before="0" w:line="230" w:lineRule="exact"/>
        <w:ind w:firstLine="380"/>
      </w:pPr>
      <w:r>
        <w:t>вовлечению «широких масс» учеников в обучающий процесс;</w:t>
      </w:r>
    </w:p>
    <w:p w:rsidR="005A0792" w:rsidRDefault="00CB7997">
      <w:pPr>
        <w:pStyle w:val="20"/>
        <w:framePr w:w="6278" w:h="9494" w:hRule="exact" w:wrap="none" w:vAnchor="page" w:hAnchor="page" w:x="1059" w:y="1176"/>
        <w:numPr>
          <w:ilvl w:val="0"/>
          <w:numId w:val="1"/>
        </w:numPr>
        <w:shd w:val="clear" w:color="auto" w:fill="auto"/>
        <w:tabs>
          <w:tab w:val="left" w:pos="573"/>
        </w:tabs>
        <w:spacing w:before="0" w:line="230" w:lineRule="exact"/>
        <w:ind w:firstLine="380"/>
      </w:pPr>
      <w:r>
        <w:t>упрощению усвоения сложных понятий и процессов;</w:t>
      </w:r>
    </w:p>
    <w:p w:rsidR="005A0792" w:rsidRDefault="00CB7997">
      <w:pPr>
        <w:pStyle w:val="20"/>
        <w:framePr w:w="6278" w:h="9494" w:hRule="exact" w:wrap="none" w:vAnchor="page" w:hAnchor="page" w:x="1059" w:y="1176"/>
        <w:shd w:val="clear" w:color="auto" w:fill="auto"/>
        <w:spacing w:before="0" w:line="230" w:lineRule="exact"/>
        <w:ind w:firstLine="380"/>
      </w:pPr>
      <w:r>
        <w:t>-задействованию ассоциативного мышления у обучающихся.</w:t>
      </w:r>
    </w:p>
    <w:p w:rsidR="000E4254" w:rsidRDefault="00CB7997" w:rsidP="000E4254">
      <w:pPr>
        <w:pStyle w:val="20"/>
        <w:framePr w:w="6278" w:h="9494" w:hRule="exact" w:wrap="none" w:vAnchor="page" w:hAnchor="page" w:x="1059" w:y="1176"/>
        <w:shd w:val="clear" w:color="auto" w:fill="auto"/>
        <w:spacing w:before="0" w:line="230" w:lineRule="exact"/>
        <w:ind w:firstLine="380"/>
      </w:pPr>
      <w:r>
        <w:t xml:space="preserve">Как было ранее отмечено, в целях обучения могут быть использованы многие электронные средства. Так, к примеру, компьютер может задействоваться абсолютно на любой стадии урока математики - при рассказе нового материала, его закреплении, повторении и, в том числе, контроле. </w:t>
      </w:r>
      <w:r w:rsidR="003867C9">
        <w:t>В</w:t>
      </w:r>
      <w:r>
        <w:t>о время урока задач</w:t>
      </w:r>
      <w:r w:rsidR="003867C9">
        <w:t>ей</w:t>
      </w:r>
      <w:r>
        <w:t xml:space="preserve"> учителя является</w:t>
      </w:r>
      <w:r w:rsidR="003867C9">
        <w:t xml:space="preserve"> -</w:t>
      </w:r>
      <w:r>
        <w:t xml:space="preserve"> показать существенные возможности компьютера и современных технологий, как мощного средства восприятия, переработки и представления различной информации. Компьютер (с помощью различных программ и приложений) обладает широким арсеналом возможностей, задействование которых может способствовать облегчению работы педагога. С помощью ПК учитель может максимально </w:t>
      </w:r>
      <w:r w:rsidR="00690011">
        <w:t xml:space="preserve">эффективно управлять обучением: </w:t>
      </w:r>
      <w:r>
        <w:t>практически моментально оценитьправильность решения заданий обучающимися (сделав это в том числе объективно), посмотреть статистику, количество затраченного времени на решение того или иного вопроса, выявить наиболее проблемные аспекты. Компьютер позволит сравнить показатели различных учеников по решению одних и тех же заданий или показатели одного ученика за определенный промежуток времени .</w:t>
      </w:r>
    </w:p>
    <w:p w:rsidR="000E4254" w:rsidRDefault="000E4254" w:rsidP="000E4254">
      <w:pPr>
        <w:pStyle w:val="20"/>
        <w:framePr w:w="6278" w:h="9494" w:hRule="exact" w:wrap="none" w:vAnchor="page" w:hAnchor="page" w:x="1059" w:y="1176"/>
        <w:shd w:val="clear" w:color="auto" w:fill="auto"/>
        <w:spacing w:before="0" w:line="230" w:lineRule="exact"/>
        <w:ind w:firstLine="380"/>
      </w:pPr>
      <w:r>
        <w:t>В настоящее время довольно распространено использование учителями на уроках математики различных мультимедийных презентаций, которые включают в себя тексты, изображения, звуки, видео. Мультимедийные презентации позволяют задействовать различные формы восприятия информации, облегчить ее запоминание.</w:t>
      </w:r>
    </w:p>
    <w:p w:rsidR="000E4254" w:rsidRDefault="000E4254" w:rsidP="000E4254">
      <w:pPr>
        <w:pStyle w:val="20"/>
        <w:framePr w:w="6278" w:h="9494" w:hRule="exact" w:wrap="none" w:vAnchor="page" w:hAnchor="page" w:x="1059" w:y="1176"/>
        <w:shd w:val="clear" w:color="auto" w:fill="auto"/>
        <w:spacing w:before="0" w:line="230" w:lineRule="exact"/>
        <w:ind w:firstLine="440"/>
      </w:pPr>
      <w:r>
        <w:t xml:space="preserve">Разработка структуры интерактивного обучения предполагает под собой использование различных интерактивных методов, моделирование учебных ситуаций. При разработке интерактивного урока «с нуля» многое зависит, в том числе, и от творческих способностей самого педагога. Использование интерактивных технологий на уроке математики позволяет упростить усвоение трудного материала, добавить в процесс обучения </w:t>
      </w:r>
    </w:p>
    <w:p w:rsidR="005A0792" w:rsidRDefault="005A0792" w:rsidP="00690011">
      <w:pPr>
        <w:pStyle w:val="20"/>
        <w:framePr w:w="6278" w:h="9494" w:hRule="exact" w:wrap="none" w:vAnchor="page" w:hAnchor="page" w:x="1059" w:y="1176"/>
        <w:shd w:val="clear" w:color="auto" w:fill="auto"/>
        <w:tabs>
          <w:tab w:val="left" w:pos="2544"/>
        </w:tabs>
        <w:spacing w:before="0" w:line="230" w:lineRule="exact"/>
        <w:ind w:firstLine="380"/>
      </w:pPr>
    </w:p>
    <w:p w:rsidR="005A0792" w:rsidRDefault="005A0792">
      <w:pPr>
        <w:rPr>
          <w:sz w:val="2"/>
          <w:szCs w:val="2"/>
        </w:rPr>
        <w:sectPr w:rsidR="005A0792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792" w:rsidRDefault="00CB7997" w:rsidP="000E4254">
      <w:pPr>
        <w:pStyle w:val="20"/>
        <w:framePr w:w="6278" w:h="7406" w:hRule="exact" w:wrap="none" w:vAnchor="page" w:hAnchor="page" w:x="1059" w:y="1180"/>
        <w:shd w:val="clear" w:color="auto" w:fill="auto"/>
        <w:spacing w:before="0" w:line="230" w:lineRule="exact"/>
      </w:pPr>
      <w:bookmarkStart w:id="1" w:name="_GoBack"/>
      <w:bookmarkEnd w:id="1"/>
      <w:r>
        <w:lastRenderedPageBreak/>
        <w:t>игровые, соревновательные элементы, которые, в свою очередь, повышают мотивацию учеников, делают занятие не только полезным, и интересным, но и что самое главное - эффективным. Эти технологии способны в корне поменять процесс обучения, мотивировать учащихся на самостоятельное изучение математики.</w:t>
      </w:r>
    </w:p>
    <w:p w:rsidR="005A0792" w:rsidRDefault="00CB7997">
      <w:pPr>
        <w:pStyle w:val="20"/>
        <w:framePr w:w="6278" w:h="7406" w:hRule="exact" w:wrap="none" w:vAnchor="page" w:hAnchor="page" w:x="1059" w:y="1180"/>
        <w:shd w:val="clear" w:color="auto" w:fill="auto"/>
        <w:spacing w:before="0" w:after="180" w:line="230" w:lineRule="exact"/>
        <w:ind w:firstLine="380"/>
      </w:pPr>
      <w:r>
        <w:t>Таким образом, использование современных технологий на уроке математики является качественно новым способом обучения, позволяющим облегчить работу педагога, а также повысить эффективность усвоения программы учащимися.</w:t>
      </w:r>
    </w:p>
    <w:p w:rsidR="005A0792" w:rsidRDefault="00CB7997">
      <w:pPr>
        <w:pStyle w:val="20"/>
        <w:framePr w:w="6278" w:h="7406" w:hRule="exact" w:wrap="none" w:vAnchor="page" w:hAnchor="page" w:x="1059" w:y="1180"/>
        <w:shd w:val="clear" w:color="auto" w:fill="auto"/>
        <w:spacing w:before="0" w:line="230" w:lineRule="exact"/>
        <w:ind w:left="2480"/>
        <w:jc w:val="left"/>
      </w:pPr>
      <w:r>
        <w:t>Список литературы</w:t>
      </w:r>
    </w:p>
    <w:p w:rsidR="005A0792" w:rsidRDefault="00CB7997">
      <w:pPr>
        <w:pStyle w:val="20"/>
        <w:framePr w:w="6278" w:h="7406" w:hRule="exact" w:wrap="none" w:vAnchor="page" w:hAnchor="page" w:x="1059" w:y="1180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30" w:lineRule="exact"/>
        <w:ind w:firstLine="380"/>
      </w:pPr>
      <w:r>
        <w:t>Абдуев Ш., Тугалов Р. Эффективности организации обучения с использованием современной технологии на уроках математики // Инновационная наука.- 2018.-№4. С. 139 - 141.</w:t>
      </w:r>
    </w:p>
    <w:p w:rsidR="005A0792" w:rsidRDefault="00CB7997">
      <w:pPr>
        <w:pStyle w:val="20"/>
        <w:framePr w:w="6278" w:h="7406" w:hRule="exact" w:wrap="none" w:vAnchor="page" w:hAnchor="page" w:x="1059" w:y="1180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30" w:lineRule="exact"/>
        <w:ind w:firstLine="380"/>
      </w:pPr>
      <w:r>
        <w:t xml:space="preserve">Ефимова И.Ю. Использование информационных технологий для осуществления межпредметных связей. Сборник научных трудов </w:t>
      </w:r>
      <w:r>
        <w:rPr>
          <w:lang w:val="en-US" w:eastAsia="en-US" w:bidi="en-US"/>
        </w:rPr>
        <w:t xml:space="preserve">Sworld. </w:t>
      </w:r>
      <w:r>
        <w:t>- 2013. Т. 27. - № 4. - С. 53-56.</w:t>
      </w:r>
    </w:p>
    <w:p w:rsidR="005A0792" w:rsidRDefault="00CB7997">
      <w:pPr>
        <w:pStyle w:val="20"/>
        <w:framePr w:w="6278" w:h="7406" w:hRule="exact" w:wrap="none" w:vAnchor="page" w:hAnchor="page" w:x="1059" w:y="1180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30" w:lineRule="exact"/>
        <w:ind w:firstLine="380"/>
      </w:pPr>
      <w:r>
        <w:t>Казакова М.С. Некоторые возможности применения современных гаджетов в процессе обучения математике // Концепт. - 2014. - Спецвыпуск № 19.</w:t>
      </w:r>
    </w:p>
    <w:p w:rsidR="005A0792" w:rsidRDefault="005A0792">
      <w:pPr>
        <w:rPr>
          <w:sz w:val="2"/>
          <w:szCs w:val="2"/>
        </w:rPr>
      </w:pPr>
    </w:p>
    <w:sectPr w:rsidR="005A0792" w:rsidSect="008B08A0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26" w:rsidRDefault="00C12E26">
      <w:r>
        <w:separator/>
      </w:r>
    </w:p>
  </w:endnote>
  <w:endnote w:type="continuationSeparator" w:id="1">
    <w:p w:rsidR="00C12E26" w:rsidRDefault="00C1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26" w:rsidRDefault="00C12E26"/>
  </w:footnote>
  <w:footnote w:type="continuationSeparator" w:id="1">
    <w:p w:rsidR="00C12E26" w:rsidRDefault="00C12E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7B9D"/>
    <w:multiLevelType w:val="multilevel"/>
    <w:tmpl w:val="17A47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D299C"/>
    <w:multiLevelType w:val="multilevel"/>
    <w:tmpl w:val="EE00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0792"/>
    <w:rsid w:val="000E4254"/>
    <w:rsid w:val="003867C9"/>
    <w:rsid w:val="0040517B"/>
    <w:rsid w:val="005A0792"/>
    <w:rsid w:val="00690011"/>
    <w:rsid w:val="008B08A0"/>
    <w:rsid w:val="00917DFA"/>
    <w:rsid w:val="00C12E26"/>
    <w:rsid w:val="00C64931"/>
    <w:rsid w:val="00CB7997"/>
    <w:rsid w:val="00CE34C4"/>
    <w:rsid w:val="00E4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8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8A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B0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8B08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8B08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8B0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8B0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5">
    <w:name w:val="Колонтитул"/>
    <w:basedOn w:val="a"/>
    <w:link w:val="a4"/>
    <w:rsid w:val="008B08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8B08A0"/>
    <w:pPr>
      <w:shd w:val="clear" w:color="auto" w:fill="FFFFFF"/>
      <w:spacing w:after="180" w:line="23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B08A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8B08A0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sid w:val="008B08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2024-05-30T04:23:00Z</dcterms:created>
  <dcterms:modified xsi:type="dcterms:W3CDTF">2024-05-30T04:23:00Z</dcterms:modified>
</cp:coreProperties>
</file>